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2061"/>
        <w:gridCol w:w="4149"/>
        <w:gridCol w:w="2425"/>
      </w:tblGrid>
      <w:tr w:rsidR="0016431C" w:rsidRPr="0016431C" w:rsidTr="00424EF7">
        <w:tc>
          <w:tcPr>
            <w:tcW w:w="3938" w:type="dxa"/>
            <w:gridSpan w:val="2"/>
          </w:tcPr>
          <w:p w:rsidR="0016431C" w:rsidRPr="0016431C" w:rsidRDefault="0016431C">
            <w:pPr>
              <w:rPr>
                <w:rFonts w:ascii="Times New Roman" w:hAnsi="Times New Roman" w:cs="Times New Roman"/>
              </w:rPr>
            </w:pPr>
            <w:r w:rsidRPr="0016431C">
              <w:rPr>
                <w:rFonts w:ascii="Times New Roman" w:hAnsi="Times New Roman" w:cs="Times New Roman"/>
                <w:noProof/>
              </w:rPr>
              <w:drawing>
                <wp:inline distT="0" distB="0" distL="0" distR="0">
                  <wp:extent cx="213360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3600" cy="771525"/>
                          </a:xfrm>
                          <a:prstGeom prst="rect">
                            <a:avLst/>
                          </a:prstGeom>
                        </pic:spPr>
                      </pic:pic>
                    </a:graphicData>
                  </a:graphic>
                </wp:inline>
              </w:drawing>
            </w:r>
          </w:p>
        </w:tc>
        <w:tc>
          <w:tcPr>
            <w:tcW w:w="6574" w:type="dxa"/>
            <w:gridSpan w:val="2"/>
          </w:tcPr>
          <w:p w:rsidR="007E6F22" w:rsidRPr="00B969E6" w:rsidRDefault="00DB3A81" w:rsidP="003A6711">
            <w:pPr>
              <w:jc w:val="center"/>
              <w:rPr>
                <w:rFonts w:ascii="Times New Roman" w:hAnsi="Times New Roman" w:cs="Times New Roman"/>
                <w:b/>
                <w:sz w:val="44"/>
                <w:szCs w:val="44"/>
              </w:rPr>
            </w:pPr>
            <w:r>
              <w:rPr>
                <w:rFonts w:ascii="Times New Roman" w:hAnsi="Times New Roman" w:cs="Times New Roman"/>
                <w:b/>
                <w:sz w:val="44"/>
                <w:szCs w:val="44"/>
              </w:rPr>
              <w:t>Syllabus Semester &amp; year</w:t>
            </w:r>
          </w:p>
          <w:p w:rsidR="003844FC" w:rsidRPr="003844FC" w:rsidRDefault="003844FC" w:rsidP="003844FC">
            <w:pPr>
              <w:jc w:val="center"/>
              <w:rPr>
                <w:rFonts w:ascii="Times New Roman" w:hAnsi="Times New Roman" w:cs="Times New Roman"/>
                <w:b/>
                <w:sz w:val="48"/>
                <w:szCs w:val="48"/>
              </w:rPr>
            </w:pPr>
          </w:p>
        </w:tc>
      </w:tr>
      <w:tr w:rsidR="0016431C" w:rsidRPr="0016431C" w:rsidTr="00424EF7">
        <w:tc>
          <w:tcPr>
            <w:tcW w:w="3938" w:type="dxa"/>
            <w:gridSpan w:val="2"/>
          </w:tcPr>
          <w:p w:rsidR="0016431C" w:rsidRPr="000C7471" w:rsidRDefault="00395A5B" w:rsidP="00DB3A81">
            <w:pPr>
              <w:rPr>
                <w:rFonts w:ascii="Times New Roman" w:hAnsi="Times New Roman" w:cs="Times New Roman"/>
                <w:b/>
                <w:sz w:val="28"/>
                <w:szCs w:val="28"/>
              </w:rPr>
            </w:pPr>
            <w:r>
              <w:rPr>
                <w:rFonts w:ascii="Times New Roman" w:hAnsi="Times New Roman" w:cs="Times New Roman"/>
                <w:b/>
                <w:sz w:val="28"/>
                <w:szCs w:val="28"/>
              </w:rPr>
              <w:t xml:space="preserve">Course </w:t>
            </w:r>
            <w:r w:rsidR="00DB3A81">
              <w:rPr>
                <w:rFonts w:ascii="Times New Roman" w:hAnsi="Times New Roman" w:cs="Times New Roman"/>
                <w:b/>
                <w:sz w:val="28"/>
                <w:szCs w:val="28"/>
              </w:rPr>
              <w:t>Number</w:t>
            </w:r>
          </w:p>
        </w:tc>
        <w:tc>
          <w:tcPr>
            <w:tcW w:w="4149" w:type="dxa"/>
          </w:tcPr>
          <w:p w:rsidR="0016431C" w:rsidRPr="000C7471" w:rsidRDefault="00DB3A81" w:rsidP="00DB3A81">
            <w:pPr>
              <w:rPr>
                <w:rFonts w:ascii="Times New Roman" w:hAnsi="Times New Roman" w:cs="Times New Roman"/>
                <w:b/>
                <w:sz w:val="28"/>
                <w:szCs w:val="28"/>
              </w:rPr>
            </w:pPr>
            <w:r>
              <w:rPr>
                <w:rFonts w:ascii="Times New Roman" w:hAnsi="Times New Roman" w:cs="Times New Roman"/>
                <w:b/>
                <w:sz w:val="28"/>
                <w:szCs w:val="28"/>
              </w:rPr>
              <w:t>Class Name</w:t>
            </w:r>
          </w:p>
        </w:tc>
        <w:tc>
          <w:tcPr>
            <w:tcW w:w="2425" w:type="dxa"/>
          </w:tcPr>
          <w:p w:rsidR="0016431C" w:rsidRPr="000C7471" w:rsidRDefault="00DB3A81" w:rsidP="00DB3A81">
            <w:pPr>
              <w:jc w:val="center"/>
              <w:rPr>
                <w:rFonts w:ascii="Times New Roman" w:hAnsi="Times New Roman" w:cs="Times New Roman"/>
                <w:b/>
                <w:sz w:val="28"/>
                <w:szCs w:val="28"/>
              </w:rPr>
            </w:pPr>
            <w:r>
              <w:rPr>
                <w:rFonts w:ascii="Times New Roman" w:hAnsi="Times New Roman" w:cs="Times New Roman"/>
                <w:b/>
                <w:sz w:val="28"/>
                <w:szCs w:val="28"/>
              </w:rPr>
              <w:t>Credit Hours</w:t>
            </w:r>
          </w:p>
        </w:tc>
      </w:tr>
      <w:tr w:rsidR="00FA3FF6" w:rsidRPr="0016431C" w:rsidTr="00DB3A81">
        <w:trPr>
          <w:trHeight w:val="432"/>
        </w:trPr>
        <w:tc>
          <w:tcPr>
            <w:tcW w:w="10512" w:type="dxa"/>
            <w:gridSpan w:val="4"/>
          </w:tcPr>
          <w:p w:rsidR="00DB3A81" w:rsidRDefault="00DB3A81" w:rsidP="00DB3A81">
            <w:pPr>
              <w:spacing w:line="216" w:lineRule="auto"/>
              <w:rPr>
                <w:rFonts w:ascii="Times New Roman" w:hAnsi="Times New Roman" w:cs="Times New Roman"/>
                <w:b/>
              </w:rPr>
            </w:pPr>
          </w:p>
          <w:p w:rsidR="00135FDB" w:rsidRDefault="00FA3FF6" w:rsidP="00DB3A81">
            <w:pPr>
              <w:spacing w:line="216" w:lineRule="auto"/>
              <w:rPr>
                <w:rFonts w:ascii="Times New Roman" w:hAnsi="Times New Roman" w:cs="Times New Roman"/>
                <w:b/>
              </w:rPr>
            </w:pPr>
            <w:r w:rsidRPr="00BF447C">
              <w:rPr>
                <w:rFonts w:ascii="Times New Roman" w:hAnsi="Times New Roman" w:cs="Times New Roman"/>
                <w:b/>
              </w:rPr>
              <w:t xml:space="preserve">Prof. </w:t>
            </w:r>
          </w:p>
          <w:p w:rsidR="00424EF7" w:rsidRPr="00BF447C" w:rsidRDefault="00424EF7" w:rsidP="00DB3A81">
            <w:pPr>
              <w:spacing w:line="216" w:lineRule="auto"/>
              <w:rPr>
                <w:rFonts w:ascii="Times New Roman" w:hAnsi="Times New Roman" w:cs="Times New Roman"/>
                <w:b/>
              </w:rPr>
            </w:pPr>
          </w:p>
        </w:tc>
      </w:tr>
      <w:tr w:rsidR="004D08EF" w:rsidRPr="0016431C" w:rsidTr="00424EF7">
        <w:tc>
          <w:tcPr>
            <w:tcW w:w="1877" w:type="dxa"/>
          </w:tcPr>
          <w:p w:rsidR="004D08EF" w:rsidRPr="0016431C" w:rsidRDefault="004D08EF" w:rsidP="00DB3A81">
            <w:pPr>
              <w:spacing w:line="216" w:lineRule="auto"/>
              <w:rPr>
                <w:rFonts w:ascii="Times New Roman" w:hAnsi="Times New Roman" w:cs="Times New Roman"/>
              </w:rPr>
            </w:pPr>
            <w:r w:rsidRPr="000C7471">
              <w:rPr>
                <w:rFonts w:ascii="Times New Roman" w:hAnsi="Times New Roman" w:cs="Times New Roman"/>
                <w:b/>
              </w:rPr>
              <w:t>Office:</w:t>
            </w:r>
          </w:p>
        </w:tc>
        <w:tc>
          <w:tcPr>
            <w:tcW w:w="8635" w:type="dxa"/>
            <w:gridSpan w:val="3"/>
          </w:tcPr>
          <w:p w:rsidR="009142D0" w:rsidRPr="0016431C" w:rsidRDefault="009142D0" w:rsidP="00DB3A81">
            <w:pPr>
              <w:spacing w:line="216" w:lineRule="auto"/>
              <w:rPr>
                <w:rFonts w:ascii="Times New Roman" w:hAnsi="Times New Roman" w:cs="Times New Roman"/>
              </w:rPr>
            </w:pPr>
          </w:p>
        </w:tc>
      </w:tr>
      <w:tr w:rsidR="000A288C" w:rsidRPr="0016431C" w:rsidTr="00424EF7">
        <w:tc>
          <w:tcPr>
            <w:tcW w:w="1877" w:type="dxa"/>
          </w:tcPr>
          <w:p w:rsidR="000A288C" w:rsidRPr="000C7471" w:rsidRDefault="000A288C" w:rsidP="00DB3A81">
            <w:pPr>
              <w:spacing w:line="216" w:lineRule="auto"/>
              <w:rPr>
                <w:rFonts w:ascii="Times New Roman" w:hAnsi="Times New Roman" w:cs="Times New Roman"/>
                <w:b/>
              </w:rPr>
            </w:pPr>
          </w:p>
        </w:tc>
        <w:tc>
          <w:tcPr>
            <w:tcW w:w="8635" w:type="dxa"/>
            <w:gridSpan w:val="3"/>
          </w:tcPr>
          <w:p w:rsidR="000A288C" w:rsidRPr="0016431C" w:rsidRDefault="000A288C" w:rsidP="00DB3A81">
            <w:pPr>
              <w:spacing w:line="216" w:lineRule="auto"/>
              <w:rPr>
                <w:rFonts w:ascii="Times New Roman" w:hAnsi="Times New Roman" w:cs="Times New Roman"/>
              </w:rPr>
            </w:pPr>
          </w:p>
        </w:tc>
      </w:tr>
      <w:tr w:rsidR="004D08EF" w:rsidRPr="0016431C" w:rsidTr="00424EF7">
        <w:trPr>
          <w:trHeight w:val="369"/>
        </w:trPr>
        <w:tc>
          <w:tcPr>
            <w:tcW w:w="1877" w:type="dxa"/>
          </w:tcPr>
          <w:p w:rsidR="004D08EF" w:rsidRDefault="004D08EF" w:rsidP="004D08EF">
            <w:pPr>
              <w:rPr>
                <w:rFonts w:ascii="Times New Roman" w:hAnsi="Times New Roman" w:cs="Times New Roman"/>
                <w:b/>
              </w:rPr>
            </w:pPr>
            <w:r w:rsidRPr="000C7471">
              <w:rPr>
                <w:rFonts w:ascii="Times New Roman" w:hAnsi="Times New Roman" w:cs="Times New Roman"/>
                <w:b/>
              </w:rPr>
              <w:t>Email:</w:t>
            </w:r>
          </w:p>
          <w:p w:rsidR="000A288C" w:rsidRPr="0016431C" w:rsidRDefault="000A288C" w:rsidP="004D08EF">
            <w:pPr>
              <w:rPr>
                <w:rFonts w:ascii="Times New Roman" w:hAnsi="Times New Roman" w:cs="Times New Roman"/>
              </w:rPr>
            </w:pPr>
          </w:p>
        </w:tc>
        <w:tc>
          <w:tcPr>
            <w:tcW w:w="8635" w:type="dxa"/>
            <w:gridSpan w:val="3"/>
          </w:tcPr>
          <w:p w:rsidR="009142D0" w:rsidRPr="0016431C" w:rsidRDefault="009142D0" w:rsidP="00424EF7">
            <w:pPr>
              <w:rPr>
                <w:rFonts w:ascii="Times New Roman" w:hAnsi="Times New Roman" w:cs="Times New Roman"/>
              </w:rPr>
            </w:pPr>
          </w:p>
        </w:tc>
      </w:tr>
      <w:tr w:rsidR="004D08EF" w:rsidRPr="0016431C" w:rsidTr="00424EF7">
        <w:tc>
          <w:tcPr>
            <w:tcW w:w="1877" w:type="dxa"/>
          </w:tcPr>
          <w:p w:rsidR="004D08EF" w:rsidRPr="0016431C" w:rsidRDefault="004D08EF" w:rsidP="004D08EF">
            <w:pPr>
              <w:rPr>
                <w:rFonts w:ascii="Times New Roman" w:hAnsi="Times New Roman" w:cs="Times New Roman"/>
              </w:rPr>
            </w:pPr>
            <w:r w:rsidRPr="000C7471">
              <w:rPr>
                <w:rFonts w:ascii="Times New Roman" w:hAnsi="Times New Roman" w:cs="Times New Roman"/>
                <w:b/>
              </w:rPr>
              <w:t>Office Hours:</w:t>
            </w:r>
          </w:p>
        </w:tc>
        <w:tc>
          <w:tcPr>
            <w:tcW w:w="8635" w:type="dxa"/>
            <w:gridSpan w:val="3"/>
          </w:tcPr>
          <w:p w:rsidR="00B969E6" w:rsidRDefault="00B969E6" w:rsidP="00424EF7">
            <w:pPr>
              <w:rPr>
                <w:rFonts w:ascii="Times New Roman" w:hAnsi="Times New Roman" w:cs="Times New Roman"/>
              </w:rPr>
            </w:pPr>
          </w:p>
          <w:p w:rsidR="000A288C" w:rsidRPr="0016431C" w:rsidRDefault="000A288C" w:rsidP="00424EF7">
            <w:pPr>
              <w:rPr>
                <w:rFonts w:ascii="Times New Roman" w:hAnsi="Times New Roman" w:cs="Times New Roman"/>
              </w:rPr>
            </w:pPr>
          </w:p>
        </w:tc>
      </w:tr>
      <w:tr w:rsidR="004D08EF" w:rsidRPr="0016431C" w:rsidTr="00424EF7">
        <w:tc>
          <w:tcPr>
            <w:tcW w:w="10512" w:type="dxa"/>
            <w:gridSpan w:val="4"/>
          </w:tcPr>
          <w:p w:rsidR="004D08EF" w:rsidRPr="00BF447C" w:rsidRDefault="004D08EF" w:rsidP="004D08EF">
            <w:pPr>
              <w:rPr>
                <w:rFonts w:ascii="Times New Roman" w:hAnsi="Times New Roman" w:cs="Times New Roman"/>
                <w:b/>
              </w:rPr>
            </w:pPr>
            <w:r w:rsidRPr="00BF447C">
              <w:rPr>
                <w:rFonts w:ascii="Times New Roman" w:hAnsi="Times New Roman" w:cs="Times New Roman"/>
                <w:b/>
              </w:rPr>
              <w:t xml:space="preserve">Course Description:  </w:t>
            </w:r>
          </w:p>
        </w:tc>
      </w:tr>
      <w:tr w:rsidR="004D08EF" w:rsidRPr="0016431C" w:rsidTr="00424EF7">
        <w:tc>
          <w:tcPr>
            <w:tcW w:w="10512" w:type="dxa"/>
            <w:gridSpan w:val="4"/>
          </w:tcPr>
          <w:p w:rsidR="000E3872" w:rsidRDefault="000E3872" w:rsidP="000E3872">
            <w:pPr>
              <w:rPr>
                <w:rFonts w:ascii="Times New Roman" w:hAnsi="Times New Roman" w:cs="Times New Roman"/>
              </w:rPr>
            </w:pPr>
            <w:r>
              <w:rPr>
                <w:rFonts w:ascii="Times New Roman" w:hAnsi="Times New Roman" w:cs="Times New Roman"/>
              </w:rPr>
              <w:t xml:space="preserve"> </w:t>
            </w:r>
            <w:r w:rsidR="00563712">
              <w:rPr>
                <w:rFonts w:ascii="Times New Roman" w:hAnsi="Times New Roman" w:cs="Times New Roman"/>
              </w:rPr>
              <w:t xml:space="preserve">&lt;insert from course catalog&gt;  </w:t>
            </w:r>
          </w:p>
          <w:p w:rsidR="004D08EF" w:rsidRPr="0016431C" w:rsidRDefault="004D08EF" w:rsidP="007E6F22">
            <w:pPr>
              <w:rPr>
                <w:rFonts w:ascii="Times New Roman" w:hAnsi="Times New Roman" w:cs="Times New Roman"/>
              </w:rPr>
            </w:pPr>
          </w:p>
        </w:tc>
      </w:tr>
      <w:tr w:rsidR="004D08EF" w:rsidRPr="0016431C" w:rsidTr="00424EF7">
        <w:tc>
          <w:tcPr>
            <w:tcW w:w="10512" w:type="dxa"/>
            <w:gridSpan w:val="4"/>
          </w:tcPr>
          <w:p w:rsidR="004D08EF" w:rsidRPr="0016431C" w:rsidRDefault="004D08EF" w:rsidP="004D08EF">
            <w:pPr>
              <w:rPr>
                <w:rFonts w:ascii="Times New Roman" w:hAnsi="Times New Roman" w:cs="Times New Roman"/>
              </w:rPr>
            </w:pPr>
            <w:r w:rsidRPr="00BF447C">
              <w:rPr>
                <w:rFonts w:ascii="Times New Roman" w:hAnsi="Times New Roman" w:cs="Times New Roman"/>
                <w:b/>
              </w:rPr>
              <w:t>Course Objectives:</w:t>
            </w:r>
            <w:r>
              <w:rPr>
                <w:rFonts w:ascii="Times New Roman" w:hAnsi="Times New Roman" w:cs="Times New Roman"/>
              </w:rPr>
              <w:t xml:space="preserve"> </w:t>
            </w:r>
          </w:p>
        </w:tc>
      </w:tr>
      <w:tr w:rsidR="004D08EF" w:rsidRPr="0016431C" w:rsidTr="00424EF7">
        <w:tc>
          <w:tcPr>
            <w:tcW w:w="10512" w:type="dxa"/>
            <w:gridSpan w:val="4"/>
          </w:tcPr>
          <w:p w:rsidR="00BA5B99" w:rsidRDefault="00BA5B99" w:rsidP="00953941">
            <w:pPr>
              <w:rPr>
                <w:rFonts w:ascii="Times New Roman" w:hAnsi="Times New Roman" w:cs="Times New Roman"/>
              </w:rPr>
            </w:pPr>
          </w:p>
          <w:p w:rsidR="00953941" w:rsidRPr="0016431C" w:rsidRDefault="00953941" w:rsidP="00953941">
            <w:pPr>
              <w:rPr>
                <w:rFonts w:ascii="Times New Roman" w:hAnsi="Times New Roman" w:cs="Times New Roman"/>
              </w:rPr>
            </w:pPr>
          </w:p>
        </w:tc>
      </w:tr>
      <w:tr w:rsidR="004D08EF" w:rsidRPr="0016431C" w:rsidTr="00424EF7">
        <w:tc>
          <w:tcPr>
            <w:tcW w:w="10512" w:type="dxa"/>
            <w:gridSpan w:val="4"/>
          </w:tcPr>
          <w:p w:rsidR="004D08EF" w:rsidRPr="0016431C" w:rsidRDefault="004D08EF" w:rsidP="004D08EF">
            <w:pPr>
              <w:rPr>
                <w:rFonts w:ascii="Times New Roman" w:hAnsi="Times New Roman" w:cs="Times New Roman"/>
              </w:rPr>
            </w:pPr>
            <w:r w:rsidRPr="00BF447C">
              <w:rPr>
                <w:rFonts w:ascii="Times New Roman" w:hAnsi="Times New Roman" w:cs="Times New Roman"/>
                <w:b/>
              </w:rPr>
              <w:t>Learning Outcomes</w:t>
            </w:r>
            <w:r>
              <w:rPr>
                <w:rFonts w:ascii="Times New Roman" w:hAnsi="Times New Roman" w:cs="Times New Roman"/>
              </w:rPr>
              <w:t xml:space="preserve">:  </w:t>
            </w:r>
          </w:p>
        </w:tc>
      </w:tr>
      <w:tr w:rsidR="004D08EF" w:rsidRPr="0016431C" w:rsidTr="00424EF7">
        <w:tc>
          <w:tcPr>
            <w:tcW w:w="10512" w:type="dxa"/>
            <w:gridSpan w:val="4"/>
          </w:tcPr>
          <w:p w:rsidR="000E3872" w:rsidRDefault="002236AC" w:rsidP="002236AC">
            <w:pPr>
              <w:rPr>
                <w:rFonts w:ascii="Times New Roman" w:hAnsi="Times New Roman" w:cs="Times New Roman"/>
              </w:rPr>
            </w:pPr>
            <w:r>
              <w:rPr>
                <w:rFonts w:ascii="Times New Roman" w:hAnsi="Times New Roman" w:cs="Times New Roman"/>
              </w:rPr>
              <w:t>At the conclusion of this course, students should be able to:</w:t>
            </w:r>
          </w:p>
          <w:p w:rsidR="00563712" w:rsidRDefault="00563712" w:rsidP="002236AC">
            <w:pPr>
              <w:rPr>
                <w:rFonts w:ascii="Times New Roman" w:hAnsi="Times New Roman" w:cs="Times New Roman"/>
              </w:rPr>
            </w:pPr>
            <w:r>
              <w:rPr>
                <w:rFonts w:ascii="Times New Roman" w:hAnsi="Times New Roman" w:cs="Times New Roman"/>
              </w:rPr>
              <w:t>&lt;insert from Academic Assessment Plan&gt;</w:t>
            </w:r>
          </w:p>
          <w:p w:rsidR="00924298" w:rsidRPr="00563712" w:rsidRDefault="00924298" w:rsidP="00563712">
            <w:pPr>
              <w:rPr>
                <w:rFonts w:ascii="Times New Roman" w:hAnsi="Times New Roman" w:cs="Times New Roman"/>
              </w:rPr>
            </w:pPr>
          </w:p>
        </w:tc>
      </w:tr>
      <w:tr w:rsidR="004D08EF" w:rsidRPr="0016431C" w:rsidTr="00424EF7">
        <w:tc>
          <w:tcPr>
            <w:tcW w:w="10512" w:type="dxa"/>
            <w:gridSpan w:val="4"/>
          </w:tcPr>
          <w:p w:rsidR="004D08EF" w:rsidRDefault="00A5278A" w:rsidP="004D08EF">
            <w:pPr>
              <w:rPr>
                <w:rFonts w:ascii="Times New Roman" w:hAnsi="Times New Roman" w:cs="Times New Roman"/>
                <w:b/>
              </w:rPr>
            </w:pPr>
            <w:r w:rsidRPr="00757F19">
              <w:rPr>
                <w:rFonts w:ascii="Times New Roman" w:hAnsi="Times New Roman" w:cs="Times New Roman"/>
                <w:b/>
              </w:rPr>
              <w:t>Required Texts and Resources:</w:t>
            </w:r>
          </w:p>
          <w:p w:rsidR="00424EF7" w:rsidRPr="00757F19" w:rsidRDefault="00424EF7" w:rsidP="004D08EF">
            <w:pPr>
              <w:rPr>
                <w:rFonts w:ascii="Times New Roman" w:hAnsi="Times New Roman" w:cs="Times New Roman"/>
                <w:b/>
              </w:rPr>
            </w:pPr>
          </w:p>
        </w:tc>
      </w:tr>
      <w:tr w:rsidR="004D08EF" w:rsidRPr="0016431C" w:rsidTr="00424EF7">
        <w:tc>
          <w:tcPr>
            <w:tcW w:w="10512" w:type="dxa"/>
            <w:gridSpan w:val="4"/>
          </w:tcPr>
          <w:p w:rsidR="002236AC" w:rsidRDefault="002236AC" w:rsidP="00424EF7">
            <w:pPr>
              <w:rPr>
                <w:rFonts w:ascii="Times New Roman" w:hAnsi="Times New Roman" w:cs="Times New Roman"/>
              </w:rPr>
            </w:pPr>
          </w:p>
        </w:tc>
      </w:tr>
      <w:tr w:rsidR="004D08EF" w:rsidRPr="0016431C" w:rsidTr="00424EF7">
        <w:tc>
          <w:tcPr>
            <w:tcW w:w="10512" w:type="dxa"/>
            <w:gridSpan w:val="4"/>
          </w:tcPr>
          <w:p w:rsidR="004D08EF" w:rsidRPr="00757F19" w:rsidRDefault="00A5278A" w:rsidP="004D08EF">
            <w:pPr>
              <w:rPr>
                <w:rFonts w:ascii="Times New Roman" w:hAnsi="Times New Roman" w:cs="Times New Roman"/>
                <w:b/>
              </w:rPr>
            </w:pPr>
            <w:r w:rsidRPr="00757F19">
              <w:rPr>
                <w:rFonts w:ascii="Times New Roman" w:hAnsi="Times New Roman" w:cs="Times New Roman"/>
                <w:b/>
              </w:rPr>
              <w:t>Course Requirements:</w:t>
            </w:r>
          </w:p>
        </w:tc>
      </w:tr>
      <w:tr w:rsidR="004D08EF" w:rsidRPr="0016431C" w:rsidTr="00424EF7">
        <w:tc>
          <w:tcPr>
            <w:tcW w:w="10512" w:type="dxa"/>
            <w:gridSpan w:val="4"/>
          </w:tcPr>
          <w:p w:rsidR="007C09A0" w:rsidRDefault="007C09A0" w:rsidP="000E3872">
            <w:pPr>
              <w:rPr>
                <w:rFonts w:ascii="Times New Roman" w:hAnsi="Times New Roman" w:cs="Times New Roman"/>
                <w:b/>
              </w:rPr>
            </w:pPr>
          </w:p>
          <w:p w:rsidR="00B969E6" w:rsidRDefault="00B969E6" w:rsidP="000E3872">
            <w:pPr>
              <w:rPr>
                <w:rFonts w:ascii="Times New Roman" w:hAnsi="Times New Roman" w:cs="Times New Roman"/>
                <w:b/>
              </w:rPr>
            </w:pPr>
          </w:p>
          <w:p w:rsidR="000E3872" w:rsidRPr="003203FF" w:rsidRDefault="003203FF" w:rsidP="000E3872">
            <w:pPr>
              <w:rPr>
                <w:rFonts w:ascii="Times New Roman" w:hAnsi="Times New Roman" w:cs="Times New Roman"/>
                <w:b/>
              </w:rPr>
            </w:pPr>
            <w:r w:rsidRPr="003203FF">
              <w:rPr>
                <w:rFonts w:ascii="Times New Roman" w:hAnsi="Times New Roman" w:cs="Times New Roman"/>
                <w:b/>
              </w:rPr>
              <w:t>Withdrawal Policy:</w:t>
            </w:r>
          </w:p>
          <w:p w:rsidR="002236AC" w:rsidRDefault="002236AC" w:rsidP="00424EF7">
            <w:pPr>
              <w:rPr>
                <w:rFonts w:ascii="Times New Roman" w:hAnsi="Times New Roman" w:cs="Times New Roman"/>
              </w:rPr>
            </w:pPr>
          </w:p>
        </w:tc>
      </w:tr>
      <w:tr w:rsidR="004D08EF" w:rsidRPr="0016431C" w:rsidTr="00424EF7">
        <w:tc>
          <w:tcPr>
            <w:tcW w:w="10512" w:type="dxa"/>
            <w:gridSpan w:val="4"/>
          </w:tcPr>
          <w:p w:rsidR="004D08EF" w:rsidRDefault="00A5278A" w:rsidP="004D08EF">
            <w:pPr>
              <w:rPr>
                <w:rFonts w:ascii="Times New Roman" w:hAnsi="Times New Roman" w:cs="Times New Roman"/>
                <w:b/>
              </w:rPr>
            </w:pPr>
            <w:r w:rsidRPr="00757F19">
              <w:rPr>
                <w:rFonts w:ascii="Times New Roman" w:hAnsi="Times New Roman" w:cs="Times New Roman"/>
                <w:b/>
              </w:rPr>
              <w:t>Attendance Policy:</w:t>
            </w:r>
          </w:p>
          <w:p w:rsidR="00A30FC3" w:rsidRDefault="00A30FC3" w:rsidP="004D08EF">
            <w:pPr>
              <w:rPr>
                <w:rFonts w:ascii="Times New Roman" w:hAnsi="Times New Roman" w:cs="Times New Roman"/>
                <w:b/>
              </w:rPr>
            </w:pPr>
          </w:p>
          <w:p w:rsidR="00A30FC3" w:rsidRPr="00A30FC3" w:rsidRDefault="00A30FC3" w:rsidP="00A30FC3">
            <w:pPr>
              <w:rPr>
                <w:rFonts w:ascii="Times New Roman" w:hAnsi="Times New Roman" w:cs="Times New Roman"/>
                <w:b/>
              </w:rPr>
            </w:pPr>
            <w:r w:rsidRPr="00A30FC3">
              <w:rPr>
                <w:rFonts w:ascii="Times New Roman" w:hAnsi="Times New Roman" w:cs="Times New Roman"/>
                <w:b/>
              </w:rPr>
              <w:t>COVID-19 Attendance Policy Addendum</w:t>
            </w:r>
            <w:r>
              <w:rPr>
                <w:rFonts w:ascii="Times New Roman" w:hAnsi="Times New Roman" w:cs="Times New Roman"/>
                <w:b/>
              </w:rPr>
              <w:t>:</w:t>
            </w:r>
          </w:p>
          <w:p w:rsidR="00A30FC3" w:rsidRPr="00A30FC3" w:rsidRDefault="00A30FC3" w:rsidP="00A30FC3">
            <w:pPr>
              <w:rPr>
                <w:rFonts w:ascii="Times New Roman" w:hAnsi="Times New Roman" w:cs="Times New Roman"/>
                <w:b/>
              </w:rPr>
            </w:pPr>
          </w:p>
          <w:p w:rsidR="00A30FC3" w:rsidRPr="00A30FC3" w:rsidRDefault="00A30FC3" w:rsidP="00A30FC3">
            <w:pPr>
              <w:rPr>
                <w:rFonts w:ascii="Times New Roman" w:hAnsi="Times New Roman" w:cs="Times New Roman"/>
              </w:rPr>
            </w:pPr>
            <w:r w:rsidRPr="00A30FC3">
              <w:rPr>
                <w:rFonts w:ascii="Times New Roman" w:hAnsi="Times New Roman" w:cs="Times New Roman"/>
              </w:rPr>
              <w:t>Student, staff, and faculty health and well-being is our first priority. In alignment with the Center for Disease Control’s guidelines for Institutes of Higher Education, students and faculty who are sick, who are caring for a sick family member, or who are under quarantine should not attend classes or any scheduled group activity.</w:t>
            </w:r>
          </w:p>
          <w:p w:rsidR="00A30FC3" w:rsidRPr="00A30FC3" w:rsidRDefault="00A30FC3" w:rsidP="00A30FC3">
            <w:pPr>
              <w:rPr>
                <w:rFonts w:ascii="Times New Roman" w:hAnsi="Times New Roman" w:cs="Times New Roman"/>
              </w:rPr>
            </w:pPr>
          </w:p>
          <w:p w:rsidR="00A30FC3" w:rsidRPr="00A30FC3" w:rsidRDefault="00A30FC3" w:rsidP="00A30FC3">
            <w:pPr>
              <w:rPr>
                <w:rFonts w:ascii="Times New Roman" w:hAnsi="Times New Roman" w:cs="Times New Roman"/>
              </w:rPr>
            </w:pPr>
            <w:r w:rsidRPr="00A30FC3">
              <w:rPr>
                <w:rFonts w:ascii="Times New Roman" w:hAnsi="Times New Roman" w:cs="Times New Roman"/>
              </w:rPr>
              <w:t>Students who will miss a class due to possible COVID-19 or due to COVID-19 exposure:</w:t>
            </w:r>
          </w:p>
          <w:p w:rsidR="00A30FC3" w:rsidRPr="00A30FC3" w:rsidRDefault="00A30FC3" w:rsidP="00A30FC3">
            <w:pPr>
              <w:rPr>
                <w:rFonts w:ascii="Times New Roman" w:hAnsi="Times New Roman" w:cs="Times New Roman"/>
              </w:rPr>
            </w:pPr>
          </w:p>
          <w:p w:rsidR="00A30FC3" w:rsidRDefault="00A30FC3" w:rsidP="00A30FC3">
            <w:pPr>
              <w:pStyle w:val="ListParagraph"/>
              <w:numPr>
                <w:ilvl w:val="0"/>
                <w:numId w:val="7"/>
              </w:numPr>
              <w:rPr>
                <w:rFonts w:ascii="Times New Roman" w:hAnsi="Times New Roman" w:cs="Times New Roman"/>
              </w:rPr>
            </w:pPr>
            <w:r w:rsidRPr="00A30FC3">
              <w:rPr>
                <w:rFonts w:ascii="Times New Roman" w:hAnsi="Times New Roman" w:cs="Times New Roman"/>
              </w:rPr>
              <w:t>Should immediately inform their instructors that they will not be in class.</w:t>
            </w:r>
          </w:p>
          <w:p w:rsidR="00A30FC3" w:rsidRDefault="00A30FC3" w:rsidP="00A30FC3">
            <w:pPr>
              <w:pStyle w:val="ListParagraph"/>
              <w:numPr>
                <w:ilvl w:val="0"/>
                <w:numId w:val="7"/>
              </w:numPr>
              <w:rPr>
                <w:rFonts w:ascii="Times New Roman" w:hAnsi="Times New Roman" w:cs="Times New Roman"/>
              </w:rPr>
            </w:pPr>
            <w:r w:rsidRPr="00A30FC3">
              <w:rPr>
                <w:rFonts w:ascii="Times New Roman" w:hAnsi="Times New Roman" w:cs="Times New Roman"/>
              </w:rPr>
              <w:t>Are responsible for making up all missed coursework. Students who contact their instructors as described above and make up their work in accordance with instructor policies should not be penalized.</w:t>
            </w:r>
          </w:p>
          <w:p w:rsidR="00A30FC3" w:rsidRPr="00A30FC3" w:rsidRDefault="00A30FC3" w:rsidP="00A30FC3">
            <w:pPr>
              <w:pStyle w:val="ListParagraph"/>
              <w:numPr>
                <w:ilvl w:val="0"/>
                <w:numId w:val="7"/>
              </w:numPr>
              <w:rPr>
                <w:rFonts w:ascii="Times New Roman" w:hAnsi="Times New Roman" w:cs="Times New Roman"/>
              </w:rPr>
            </w:pPr>
            <w:r w:rsidRPr="00A30FC3">
              <w:rPr>
                <w:rFonts w:ascii="Times New Roman" w:hAnsi="Times New Roman" w:cs="Times New Roman"/>
              </w:rPr>
              <w:t>If able, are expected to continue attending class remotely, if the course has that option, and are expected to continue to submit assignments electronically, if possible.</w:t>
            </w:r>
          </w:p>
          <w:p w:rsidR="00A30FC3" w:rsidRDefault="00A30FC3" w:rsidP="00A30FC3">
            <w:pPr>
              <w:rPr>
                <w:rFonts w:ascii="Times New Roman" w:hAnsi="Times New Roman" w:cs="Times New Roman"/>
              </w:rPr>
            </w:pPr>
          </w:p>
          <w:p w:rsidR="00A30FC3" w:rsidRPr="00757F19" w:rsidRDefault="00A30FC3" w:rsidP="00A30FC3">
            <w:pPr>
              <w:rPr>
                <w:rFonts w:ascii="Times New Roman" w:hAnsi="Times New Roman" w:cs="Times New Roman"/>
                <w:b/>
              </w:rPr>
            </w:pPr>
            <w:r w:rsidRPr="00A30FC3">
              <w:rPr>
                <w:rFonts w:ascii="Times New Roman" w:hAnsi="Times New Roman" w:cs="Times New Roman"/>
              </w:rPr>
              <w:t>For all absences unrelated to COVID-19, students are expected to adhere the course attendance policy set by their instructor.</w:t>
            </w:r>
          </w:p>
        </w:tc>
      </w:tr>
      <w:tr w:rsidR="00A5278A" w:rsidRPr="0016431C" w:rsidTr="00424EF7">
        <w:tc>
          <w:tcPr>
            <w:tcW w:w="10512" w:type="dxa"/>
            <w:gridSpan w:val="4"/>
          </w:tcPr>
          <w:p w:rsidR="00885159" w:rsidRPr="00757F19" w:rsidRDefault="00885159" w:rsidP="00055892">
            <w:pPr>
              <w:rPr>
                <w:rFonts w:ascii="Times New Roman" w:hAnsi="Times New Roman" w:cs="Times New Roman"/>
                <w:b/>
              </w:rPr>
            </w:pPr>
          </w:p>
        </w:tc>
      </w:tr>
      <w:tr w:rsidR="00A5278A" w:rsidRPr="0016431C" w:rsidTr="00424EF7">
        <w:tc>
          <w:tcPr>
            <w:tcW w:w="10512" w:type="dxa"/>
            <w:gridSpan w:val="4"/>
          </w:tcPr>
          <w:p w:rsidR="002C04BA" w:rsidRDefault="00885159" w:rsidP="00885159">
            <w:pPr>
              <w:rPr>
                <w:rFonts w:ascii="Times New Roman" w:hAnsi="Times New Roman" w:cs="Times New Roman"/>
                <w:b/>
              </w:rPr>
            </w:pPr>
            <w:r w:rsidRPr="00885159">
              <w:rPr>
                <w:rFonts w:ascii="Times New Roman" w:hAnsi="Times New Roman" w:cs="Times New Roman"/>
                <w:b/>
              </w:rPr>
              <w:t xml:space="preserve">Academic Integrity: </w:t>
            </w:r>
          </w:p>
          <w:p w:rsidR="00761D87" w:rsidRPr="00761D87" w:rsidRDefault="00761D87" w:rsidP="00761D87">
            <w:pPr>
              <w:rPr>
                <w:rFonts w:ascii="Times New Roman" w:hAnsi="Times New Roman" w:cs="Times New Roman"/>
              </w:rPr>
            </w:pPr>
            <w:r w:rsidRPr="00761D87">
              <w:rPr>
                <w:rFonts w:ascii="Times New Roman" w:hAnsi="Times New Roman" w:cs="Times New Roman"/>
              </w:rPr>
              <w:t xml:space="preserve">Plagiarism is using and passing off as one’s own the ideas or writings of another. It is a serious offense and is unacceptable.  The college subscribes to a plagiarism website, which detects plagiarism flawlessly. If you choose to use the words or ideas of another without giving proper credit, you will receive a zero on the assignment.  Depending on the severity of the case, you may receive an automatic F in the course and face disciplinary action from the college.  “I did not know” is not an acceptable excuse, as we will cover the concept thoroughly in class.  </w:t>
            </w:r>
          </w:p>
          <w:p w:rsidR="00761D87" w:rsidRDefault="00761D87" w:rsidP="00885159">
            <w:pPr>
              <w:rPr>
                <w:rFonts w:ascii="Times New Roman" w:hAnsi="Times New Roman" w:cs="Times New Roman"/>
                <w:b/>
              </w:rPr>
            </w:pPr>
          </w:p>
          <w:p w:rsidR="00885159" w:rsidRPr="00885159" w:rsidRDefault="00885159" w:rsidP="00885159">
            <w:pPr>
              <w:rPr>
                <w:rFonts w:ascii="Times New Roman" w:hAnsi="Times New Roman" w:cs="Times New Roman"/>
                <w:b/>
              </w:rPr>
            </w:pPr>
          </w:p>
        </w:tc>
      </w:tr>
      <w:tr w:rsidR="0001294C" w:rsidRPr="0016431C" w:rsidTr="00424EF7">
        <w:tc>
          <w:tcPr>
            <w:tcW w:w="10512" w:type="dxa"/>
            <w:gridSpan w:val="4"/>
          </w:tcPr>
          <w:p w:rsidR="0001294C" w:rsidRDefault="0001294C" w:rsidP="0001294C">
            <w:pPr>
              <w:rPr>
                <w:rFonts w:ascii="Times New Roman" w:hAnsi="Times New Roman" w:cs="Times New Roman"/>
                <w:b/>
              </w:rPr>
            </w:pPr>
            <w:r>
              <w:rPr>
                <w:rFonts w:ascii="Times New Roman" w:hAnsi="Times New Roman" w:cs="Times New Roman"/>
                <w:b/>
              </w:rPr>
              <w:t>Richard Bland College of William &amp; Mary Mission:</w:t>
            </w:r>
          </w:p>
        </w:tc>
      </w:tr>
      <w:tr w:rsidR="0001294C" w:rsidRPr="0016431C" w:rsidTr="00424EF7">
        <w:trPr>
          <w:trHeight w:val="80"/>
        </w:trPr>
        <w:tc>
          <w:tcPr>
            <w:tcW w:w="10512" w:type="dxa"/>
            <w:gridSpan w:val="4"/>
          </w:tcPr>
          <w:p w:rsidR="0001294C" w:rsidRDefault="0001294C" w:rsidP="0001294C">
            <w:pPr>
              <w:rPr>
                <w:rFonts w:ascii="Times New Roman" w:hAnsi="Times New Roman" w:cs="Times New Roman"/>
              </w:rPr>
            </w:pPr>
            <w:r>
              <w:rPr>
                <w:rFonts w:ascii="Times New Roman" w:hAnsi="Times New Roman" w:cs="Times New Roman"/>
              </w:rPr>
              <w:t xml:space="preserve">The mission of RBC is: </w:t>
            </w:r>
            <w:r>
              <w:rPr>
                <w:rFonts w:ascii="Times New Roman" w:hAnsi="Times New Roman" w:cs="Times New Roman"/>
                <w:i/>
              </w:rPr>
              <w:t>To prepare students for university transfer through academically rigorous programs grounded in the liberal arts tradition of William &amp; Mary and to expand access to college credentials through strategic partnerships, specialized programming, and scalable innovation.</w:t>
            </w:r>
          </w:p>
        </w:tc>
      </w:tr>
    </w:tbl>
    <w:p w:rsidR="001A50A3" w:rsidRDefault="001A50A3">
      <w:pPr>
        <w:rPr>
          <w:rFonts w:ascii="Times New Roman" w:hAnsi="Times New Roman" w:cs="Times New Roman"/>
        </w:rPr>
      </w:pPr>
    </w:p>
    <w:p w:rsidR="00953941" w:rsidRDefault="00953941" w:rsidP="00953941">
      <w:pPr>
        <w:spacing w:after="0"/>
        <w:ind w:left="360"/>
        <w:rPr>
          <w:rFonts w:ascii="Times New Roman" w:hAnsi="Times New Roman" w:cs="Times New Roman"/>
          <w:b/>
          <w:bCs/>
        </w:rPr>
      </w:pPr>
      <w:r w:rsidRPr="00953941">
        <w:rPr>
          <w:rFonts w:ascii="Times New Roman" w:hAnsi="Times New Roman" w:cs="Times New Roman"/>
          <w:b/>
          <w:bCs/>
        </w:rPr>
        <w:t>Student Support Services:</w:t>
      </w:r>
    </w:p>
    <w:p w:rsidR="00953941" w:rsidRPr="00953941" w:rsidRDefault="00953941" w:rsidP="00953941">
      <w:pPr>
        <w:spacing w:after="0"/>
        <w:ind w:left="360"/>
        <w:rPr>
          <w:rFonts w:ascii="Times New Roman" w:hAnsi="Times New Roman" w:cs="Times New Roman"/>
        </w:rPr>
      </w:pPr>
      <w:r w:rsidRPr="00953941">
        <w:rPr>
          <w:rFonts w:ascii="Times New Roman" w:hAnsi="Times New Roman" w:cs="Times New Roman"/>
        </w:rPr>
        <w:t>Richard Bland College offers advising, counseling, tutoring, and library services to all students. We desire to help you to flourish during your time at RBC!</w:t>
      </w:r>
    </w:p>
    <w:p w:rsidR="00953941" w:rsidRPr="00953941" w:rsidRDefault="00953941" w:rsidP="00953941">
      <w:pPr>
        <w:pStyle w:val="ListParagraph"/>
        <w:numPr>
          <w:ilvl w:val="0"/>
          <w:numId w:val="5"/>
        </w:numPr>
        <w:spacing w:after="0" w:line="240" w:lineRule="auto"/>
        <w:ind w:left="630" w:hanging="270"/>
        <w:contextualSpacing w:val="0"/>
        <w:rPr>
          <w:rFonts w:ascii="Times New Roman" w:hAnsi="Times New Roman" w:cs="Times New Roman"/>
        </w:rPr>
      </w:pPr>
      <w:r w:rsidRPr="00953941">
        <w:rPr>
          <w:rFonts w:ascii="Times New Roman" w:hAnsi="Times New Roman" w:cs="Times New Roman"/>
          <w:b/>
          <w:i/>
          <w:iCs/>
        </w:rPr>
        <w:t>Advising</w:t>
      </w:r>
      <w:r w:rsidRPr="00953941">
        <w:rPr>
          <w:rFonts w:ascii="Times New Roman" w:hAnsi="Times New Roman" w:cs="Times New Roman"/>
          <w:b/>
        </w:rPr>
        <w:t xml:space="preserve">: </w:t>
      </w:r>
      <w:r w:rsidRPr="00953941">
        <w:rPr>
          <w:rFonts w:ascii="Times New Roman" w:hAnsi="Times New Roman" w:cs="Times New Roman"/>
        </w:rPr>
        <w:t xml:space="preserve">Contact your Learner Mentor to develop your individualized academic plan - </w:t>
      </w:r>
      <w:hyperlink r:id="rId8" w:history="1">
        <w:r w:rsidRPr="00953941">
          <w:rPr>
            <w:rStyle w:val="Hyperlink"/>
            <w:rFonts w:ascii="Times New Roman" w:hAnsi="Times New Roman" w:cs="Times New Roman"/>
          </w:rPr>
          <w:t>https://www.rbc.edu/academics/student-support-team/advising/</w:t>
        </w:r>
      </w:hyperlink>
    </w:p>
    <w:p w:rsidR="00953941" w:rsidRDefault="00953941" w:rsidP="00953941">
      <w:pPr>
        <w:pStyle w:val="ListParagraph"/>
        <w:numPr>
          <w:ilvl w:val="0"/>
          <w:numId w:val="5"/>
        </w:numPr>
        <w:tabs>
          <w:tab w:val="left" w:pos="630"/>
        </w:tabs>
        <w:spacing w:after="0" w:line="240" w:lineRule="auto"/>
        <w:ind w:left="360" w:firstLine="0"/>
        <w:contextualSpacing w:val="0"/>
        <w:rPr>
          <w:rFonts w:ascii="Times New Roman" w:hAnsi="Times New Roman" w:cs="Times New Roman"/>
        </w:rPr>
      </w:pPr>
      <w:r w:rsidRPr="00953941">
        <w:rPr>
          <w:rFonts w:ascii="Times New Roman" w:hAnsi="Times New Roman" w:cs="Times New Roman"/>
          <w:b/>
          <w:i/>
          <w:iCs/>
        </w:rPr>
        <w:lastRenderedPageBreak/>
        <w:t>Counseling Services</w:t>
      </w:r>
      <w:r w:rsidRPr="00953941">
        <w:rPr>
          <w:rFonts w:ascii="Times New Roman" w:hAnsi="Times New Roman" w:cs="Times New Roman"/>
          <w:b/>
        </w:rPr>
        <w:t>:</w:t>
      </w:r>
      <w:r w:rsidRPr="00953941">
        <w:rPr>
          <w:rFonts w:ascii="Times New Roman" w:hAnsi="Times New Roman" w:cs="Times New Roman"/>
        </w:rPr>
        <w:t xml:space="preserve"> Feeling overwhelmed or having personal concerns? Contact Richard Bland College </w:t>
      </w:r>
      <w:r>
        <w:rPr>
          <w:rFonts w:ascii="Times New Roman" w:hAnsi="Times New Roman" w:cs="Times New Roman"/>
        </w:rPr>
        <w:t xml:space="preserve">  </w:t>
      </w:r>
    </w:p>
    <w:p w:rsidR="00953941" w:rsidRDefault="00953941" w:rsidP="00953941">
      <w:pPr>
        <w:tabs>
          <w:tab w:val="left" w:pos="630"/>
        </w:tabs>
        <w:spacing w:after="0" w:line="240" w:lineRule="auto"/>
        <w:ind w:left="360"/>
        <w:rPr>
          <w:rFonts w:ascii="Times New Roman" w:hAnsi="Times New Roman" w:cs="Times New Roman"/>
        </w:rPr>
      </w:pPr>
      <w:r>
        <w:rPr>
          <w:rFonts w:ascii="Times New Roman" w:hAnsi="Times New Roman" w:cs="Times New Roman"/>
        </w:rPr>
        <w:t xml:space="preserve">     </w:t>
      </w:r>
      <w:r w:rsidRPr="00953941">
        <w:rPr>
          <w:rFonts w:ascii="Times New Roman" w:hAnsi="Times New Roman" w:cs="Times New Roman"/>
        </w:rPr>
        <w:t xml:space="preserve">counselors at no cost </w:t>
      </w:r>
      <w:r>
        <w:rPr>
          <w:rFonts w:ascii="Times New Roman" w:hAnsi="Times New Roman" w:cs="Times New Roman"/>
        </w:rPr>
        <w:t>–</w:t>
      </w:r>
      <w:r w:rsidRPr="00953941">
        <w:rPr>
          <w:rFonts w:ascii="Times New Roman" w:hAnsi="Times New Roman" w:cs="Times New Roman"/>
        </w:rPr>
        <w:t xml:space="preserve"> </w:t>
      </w:r>
    </w:p>
    <w:p w:rsidR="00953941" w:rsidRPr="00953941" w:rsidRDefault="00953941" w:rsidP="00953941">
      <w:pPr>
        <w:tabs>
          <w:tab w:val="left" w:pos="630"/>
        </w:tabs>
        <w:spacing w:after="0" w:line="240" w:lineRule="auto"/>
        <w:ind w:left="360"/>
        <w:rPr>
          <w:rFonts w:ascii="Times New Roman" w:hAnsi="Times New Roman" w:cs="Times New Roman"/>
        </w:rPr>
      </w:pPr>
      <w:r>
        <w:rPr>
          <w:rFonts w:ascii="Times New Roman" w:hAnsi="Times New Roman" w:cs="Times New Roman"/>
        </w:rPr>
        <w:tab/>
      </w:r>
      <w:hyperlink r:id="rId9" w:history="1">
        <w:r w:rsidRPr="00953941">
          <w:rPr>
            <w:rStyle w:val="Hyperlink"/>
            <w:rFonts w:ascii="Times New Roman" w:hAnsi="Times New Roman" w:cs="Times New Roman"/>
          </w:rPr>
          <w:t>https://www.rbc.edu/academics/student-support-team/counseling-services/</w:t>
        </w:r>
      </w:hyperlink>
    </w:p>
    <w:p w:rsidR="00953941" w:rsidRDefault="00953941" w:rsidP="00953941">
      <w:pPr>
        <w:pStyle w:val="ListParagraph"/>
        <w:numPr>
          <w:ilvl w:val="0"/>
          <w:numId w:val="5"/>
        </w:numPr>
        <w:spacing w:after="0" w:line="240" w:lineRule="auto"/>
        <w:ind w:left="630" w:hanging="270"/>
        <w:contextualSpacing w:val="0"/>
        <w:rPr>
          <w:rFonts w:ascii="Times New Roman" w:hAnsi="Times New Roman" w:cs="Times New Roman"/>
        </w:rPr>
      </w:pPr>
      <w:r w:rsidRPr="00953941">
        <w:rPr>
          <w:rFonts w:ascii="Times New Roman" w:hAnsi="Times New Roman" w:cs="Times New Roman"/>
          <w:b/>
          <w:i/>
          <w:iCs/>
        </w:rPr>
        <w:t>Disability Services</w:t>
      </w:r>
      <w:r w:rsidRPr="00953941">
        <w:rPr>
          <w:rFonts w:ascii="Times New Roman" w:hAnsi="Times New Roman" w:cs="Times New Roman"/>
          <w:b/>
        </w:rPr>
        <w:t xml:space="preserve">: </w:t>
      </w:r>
      <w:r w:rsidRPr="00953941">
        <w:rPr>
          <w:rFonts w:ascii="Times New Roman" w:hAnsi="Times New Roman" w:cs="Times New Roman"/>
        </w:rPr>
        <w:t xml:space="preserve">Richard Bland College of William &amp; Mary is committed to providing equal educational </w:t>
      </w:r>
      <w:r>
        <w:rPr>
          <w:rFonts w:ascii="Times New Roman" w:hAnsi="Times New Roman" w:cs="Times New Roman"/>
        </w:rPr>
        <w:t xml:space="preserve">   </w:t>
      </w:r>
    </w:p>
    <w:p w:rsidR="00953941" w:rsidRDefault="00953941" w:rsidP="00953941">
      <w:pPr>
        <w:tabs>
          <w:tab w:val="left" w:pos="630"/>
        </w:tabs>
        <w:spacing w:after="0" w:line="240" w:lineRule="auto"/>
        <w:ind w:left="360"/>
        <w:rPr>
          <w:rFonts w:ascii="Times New Roman" w:hAnsi="Times New Roman" w:cs="Times New Roman"/>
        </w:rPr>
      </w:pPr>
      <w:r>
        <w:rPr>
          <w:rFonts w:ascii="Times New Roman" w:hAnsi="Times New Roman" w:cs="Times New Roman"/>
        </w:rPr>
        <w:t xml:space="preserve">     </w:t>
      </w:r>
      <w:r w:rsidRPr="00953941">
        <w:rPr>
          <w:rFonts w:ascii="Times New Roman" w:hAnsi="Times New Roman" w:cs="Times New Roman"/>
        </w:rPr>
        <w:t xml:space="preserve">opportunity and full participation for persons with disabilities. Accommodations will be provided on an </w:t>
      </w:r>
      <w:r>
        <w:rPr>
          <w:rFonts w:ascii="Times New Roman" w:hAnsi="Times New Roman" w:cs="Times New Roman"/>
        </w:rPr>
        <w:t xml:space="preserve">   </w:t>
      </w:r>
    </w:p>
    <w:p w:rsidR="00EA4194" w:rsidRDefault="00953941" w:rsidP="00EA4194">
      <w:pPr>
        <w:spacing w:after="0" w:line="240" w:lineRule="auto"/>
        <w:ind w:left="360"/>
        <w:rPr>
          <w:rFonts w:ascii="Times New Roman" w:hAnsi="Times New Roman" w:cs="Times New Roman"/>
        </w:rPr>
      </w:pPr>
      <w:r>
        <w:rPr>
          <w:rFonts w:ascii="Times New Roman" w:hAnsi="Times New Roman" w:cs="Times New Roman"/>
        </w:rPr>
        <w:t xml:space="preserve">     </w:t>
      </w:r>
      <w:r w:rsidRPr="00953941">
        <w:rPr>
          <w:rFonts w:ascii="Times New Roman" w:hAnsi="Times New Roman" w:cs="Times New Roman"/>
        </w:rPr>
        <w:t>individualized based depending on the students’ needs. If you feel you need accommodations, please contact M</w:t>
      </w:r>
      <w:r w:rsidR="00EA4194">
        <w:rPr>
          <w:rFonts w:ascii="Times New Roman" w:hAnsi="Times New Roman" w:cs="Times New Roman"/>
        </w:rPr>
        <w:t xml:space="preserve">s.    </w:t>
      </w:r>
    </w:p>
    <w:p w:rsidR="00953941" w:rsidRDefault="00EA4194" w:rsidP="00EA4194">
      <w:pPr>
        <w:spacing w:after="0" w:line="240" w:lineRule="auto"/>
        <w:ind w:left="360"/>
        <w:rPr>
          <w:rFonts w:ascii="Times New Roman" w:hAnsi="Times New Roman" w:cs="Times New Roman"/>
        </w:rPr>
      </w:pPr>
      <w:r>
        <w:rPr>
          <w:rFonts w:ascii="Times New Roman" w:hAnsi="Times New Roman" w:cs="Times New Roman"/>
        </w:rPr>
        <w:t xml:space="preserve">      Emily Lucio </w:t>
      </w:r>
      <w:r w:rsidR="00953941" w:rsidRPr="00953941">
        <w:rPr>
          <w:rFonts w:ascii="Times New Roman" w:hAnsi="Times New Roman" w:cs="Times New Roman"/>
        </w:rPr>
        <w:t>(</w:t>
      </w:r>
      <w:hyperlink r:id="rId10" w:history="1">
        <w:r>
          <w:rPr>
            <w:rStyle w:val="Hyperlink"/>
            <w:rFonts w:ascii="Calibri" w:eastAsia="Times New Roman" w:hAnsi="Calibri" w:cs="Calibri"/>
          </w:rPr>
          <w:t>office.ada@rbc.edu</w:t>
        </w:r>
      </w:hyperlink>
      <w:r w:rsidR="00953941" w:rsidRPr="00953941">
        <w:rPr>
          <w:rFonts w:ascii="Times New Roman" w:hAnsi="Times New Roman" w:cs="Times New Roman"/>
        </w:rPr>
        <w:t xml:space="preserve">). </w:t>
      </w:r>
    </w:p>
    <w:p w:rsidR="00953941" w:rsidRPr="00953941" w:rsidRDefault="00953941" w:rsidP="00953941">
      <w:pPr>
        <w:spacing w:after="0" w:line="240" w:lineRule="auto"/>
        <w:ind w:left="540" w:hanging="180"/>
        <w:rPr>
          <w:rFonts w:ascii="Times New Roman" w:hAnsi="Times New Roman" w:cs="Times New Roman"/>
          <w:color w:val="0563C1" w:themeColor="hyperlink"/>
          <w:u w:val="single"/>
        </w:rPr>
      </w:pPr>
      <w:r>
        <w:rPr>
          <w:rFonts w:ascii="Times New Roman" w:hAnsi="Times New Roman" w:cs="Times New Roman"/>
        </w:rPr>
        <w:tab/>
      </w:r>
      <w:r>
        <w:rPr>
          <w:rFonts w:ascii="Times New Roman" w:hAnsi="Times New Roman" w:cs="Times New Roman"/>
        </w:rPr>
        <w:tab/>
      </w:r>
      <w:hyperlink r:id="rId11" w:history="1">
        <w:r w:rsidRPr="00982856">
          <w:rPr>
            <w:rStyle w:val="Hyperlink"/>
            <w:rFonts w:ascii="Times New Roman" w:hAnsi="Times New Roman" w:cs="Times New Roman"/>
          </w:rPr>
          <w:t>https://www.rbc.edu/academics/student-support-team/disability-services/</w:t>
        </w:r>
      </w:hyperlink>
    </w:p>
    <w:p w:rsidR="00953941" w:rsidRDefault="00953941" w:rsidP="00953941">
      <w:pPr>
        <w:pStyle w:val="ListParagraph"/>
        <w:numPr>
          <w:ilvl w:val="0"/>
          <w:numId w:val="5"/>
        </w:numPr>
        <w:spacing w:after="0" w:line="240" w:lineRule="auto"/>
        <w:ind w:left="630" w:hanging="270"/>
        <w:contextualSpacing w:val="0"/>
        <w:rPr>
          <w:rFonts w:ascii="Times New Roman" w:hAnsi="Times New Roman" w:cs="Times New Roman"/>
        </w:rPr>
      </w:pPr>
      <w:r w:rsidRPr="00953941">
        <w:rPr>
          <w:rFonts w:ascii="Times New Roman" w:hAnsi="Times New Roman" w:cs="Times New Roman"/>
          <w:b/>
          <w:i/>
          <w:iCs/>
        </w:rPr>
        <w:t>Tutoring</w:t>
      </w:r>
      <w:r w:rsidRPr="00953941">
        <w:rPr>
          <w:rFonts w:ascii="Times New Roman" w:hAnsi="Times New Roman" w:cs="Times New Roman"/>
          <w:b/>
        </w:rPr>
        <w:t xml:space="preserve">: </w:t>
      </w:r>
      <w:r w:rsidRPr="00953941">
        <w:rPr>
          <w:rFonts w:ascii="Times New Roman" w:hAnsi="Times New Roman" w:cs="Times New Roman"/>
        </w:rPr>
        <w:t xml:space="preserve">Tutoring schedule, Writing Lab, Individual/group tutoring, online tutoring - </w:t>
      </w:r>
      <w:r>
        <w:rPr>
          <w:rFonts w:ascii="Times New Roman" w:hAnsi="Times New Roman" w:cs="Times New Roman"/>
        </w:rPr>
        <w:t xml:space="preserve">   </w:t>
      </w:r>
    </w:p>
    <w:p w:rsidR="00953941" w:rsidRPr="00953941" w:rsidRDefault="00953941" w:rsidP="00953941">
      <w:pPr>
        <w:spacing w:after="0" w:line="240" w:lineRule="auto"/>
        <w:ind w:left="360"/>
        <w:rPr>
          <w:rFonts w:ascii="Times New Roman" w:hAnsi="Times New Roman" w:cs="Times New Roman"/>
        </w:rPr>
      </w:pPr>
      <w:r>
        <w:rPr>
          <w:rFonts w:ascii="Times New Roman" w:hAnsi="Times New Roman" w:cs="Times New Roman"/>
        </w:rPr>
        <w:t xml:space="preserve">      </w:t>
      </w:r>
      <w:hyperlink r:id="rId12" w:history="1">
        <w:r w:rsidRPr="00953941">
          <w:rPr>
            <w:rStyle w:val="Hyperlink"/>
            <w:rFonts w:ascii="Times New Roman" w:hAnsi="Times New Roman" w:cs="Times New Roman"/>
          </w:rPr>
          <w:t>https://www.rbc.edu/academics/student-support-team/tutoring/</w:t>
        </w:r>
      </w:hyperlink>
    </w:p>
    <w:p w:rsidR="00953941" w:rsidRDefault="00953941" w:rsidP="00953941">
      <w:pPr>
        <w:pStyle w:val="ListParagraph"/>
        <w:numPr>
          <w:ilvl w:val="0"/>
          <w:numId w:val="5"/>
        </w:numPr>
        <w:spacing w:after="0" w:line="240" w:lineRule="auto"/>
        <w:ind w:left="630" w:hanging="270"/>
        <w:contextualSpacing w:val="0"/>
        <w:rPr>
          <w:rFonts w:ascii="Times New Roman" w:hAnsi="Times New Roman" w:cs="Times New Roman"/>
        </w:rPr>
      </w:pPr>
      <w:r w:rsidRPr="00953941">
        <w:rPr>
          <w:rFonts w:ascii="Times New Roman" w:hAnsi="Times New Roman" w:cs="Times New Roman"/>
          <w:b/>
          <w:i/>
          <w:iCs/>
        </w:rPr>
        <w:t>Library</w:t>
      </w:r>
      <w:r w:rsidRPr="00953941">
        <w:rPr>
          <w:rFonts w:ascii="Times New Roman" w:hAnsi="Times New Roman" w:cs="Times New Roman"/>
          <w:b/>
        </w:rPr>
        <w:t>: </w:t>
      </w:r>
      <w:r w:rsidRPr="00953941">
        <w:rPr>
          <w:rFonts w:ascii="Times New Roman" w:hAnsi="Times New Roman" w:cs="Times New Roman"/>
        </w:rPr>
        <w:t xml:space="preserve"> Library services are available to all RBC students. Hours, policies, and access to all materials can be </w:t>
      </w:r>
      <w:r>
        <w:rPr>
          <w:rFonts w:ascii="Times New Roman" w:hAnsi="Times New Roman" w:cs="Times New Roman"/>
        </w:rPr>
        <w:t xml:space="preserve">  </w:t>
      </w:r>
    </w:p>
    <w:p w:rsidR="00953941" w:rsidRPr="00953941" w:rsidRDefault="00953941" w:rsidP="00953941">
      <w:pPr>
        <w:spacing w:after="0" w:line="240" w:lineRule="auto"/>
        <w:rPr>
          <w:rFonts w:ascii="Times New Roman" w:hAnsi="Times New Roman" w:cs="Times New Roman"/>
        </w:rPr>
      </w:pPr>
      <w:r>
        <w:rPr>
          <w:rFonts w:ascii="Times New Roman" w:hAnsi="Times New Roman" w:cs="Times New Roman"/>
        </w:rPr>
        <w:t xml:space="preserve">             </w:t>
      </w:r>
      <w:r w:rsidRPr="00953941">
        <w:rPr>
          <w:rFonts w:ascii="Times New Roman" w:hAnsi="Times New Roman" w:cs="Times New Roman"/>
        </w:rPr>
        <w:t xml:space="preserve">found at </w:t>
      </w:r>
      <w:hyperlink r:id="rId13" w:history="1">
        <w:r w:rsidRPr="00953941">
          <w:rPr>
            <w:rStyle w:val="Hyperlink"/>
            <w:rFonts w:ascii="Times New Roman" w:hAnsi="Times New Roman" w:cs="Times New Roman"/>
          </w:rPr>
          <w:t>https://www.rbc.edu/library/</w:t>
        </w:r>
      </w:hyperlink>
    </w:p>
    <w:p w:rsidR="00953941" w:rsidRPr="00953941" w:rsidRDefault="00953941" w:rsidP="00953941">
      <w:pPr>
        <w:ind w:left="360"/>
        <w:rPr>
          <w:rFonts w:ascii="Times New Roman" w:hAnsi="Times New Roman" w:cs="Times New Roman"/>
        </w:rPr>
      </w:pPr>
    </w:p>
    <w:p w:rsidR="00C1361D" w:rsidRDefault="00252D11" w:rsidP="00252D11">
      <w:pPr>
        <w:ind w:left="330"/>
        <w:rPr>
          <w:rFonts w:ascii="Times New Roman" w:hAnsi="Times New Roman" w:cs="Times New Roman"/>
        </w:rPr>
      </w:pPr>
      <w:r>
        <w:rPr>
          <w:rFonts w:ascii="Times New Roman" w:hAnsi="Times New Roman" w:cs="Times New Roman"/>
        </w:rPr>
        <w:t xml:space="preserve">Optional sections to include: Grading Scale, Late Work/Make-Up Policy, Final Exam Info, Tentative Schedule, Statement of </w:t>
      </w:r>
      <w:r w:rsidR="00EA4194">
        <w:rPr>
          <w:rFonts w:ascii="Times New Roman" w:hAnsi="Times New Roman" w:cs="Times New Roman"/>
        </w:rPr>
        <w:t>Use of RBC email as Requirement, and Honorlock Testing requirements</w:t>
      </w:r>
      <w:r w:rsidR="00C1361D">
        <w:rPr>
          <w:rFonts w:ascii="Times New Roman" w:hAnsi="Times New Roman" w:cs="Times New Roman"/>
        </w:rPr>
        <w:t>.</w:t>
      </w:r>
    </w:p>
    <w:p w:rsidR="00C1361D" w:rsidRDefault="00C1361D" w:rsidP="00252D11">
      <w:pPr>
        <w:ind w:left="330"/>
        <w:rPr>
          <w:rFonts w:ascii="Times New Roman" w:hAnsi="Times New Roman" w:cs="Times New Roman"/>
        </w:rPr>
      </w:pPr>
      <w:r>
        <w:rPr>
          <w:rFonts w:ascii="Times New Roman" w:hAnsi="Times New Roman" w:cs="Times New Roman"/>
        </w:rPr>
        <w:t>If using Honorlock, please include the following:</w:t>
      </w:r>
    </w:p>
    <w:p w:rsidR="00C1361D" w:rsidRPr="00C1361D" w:rsidRDefault="00C1361D" w:rsidP="00C1361D">
      <w:pPr>
        <w:pStyle w:val="NormalWeb"/>
        <w:shd w:val="clear" w:color="auto" w:fill="FFFFFF"/>
        <w:spacing w:before="0" w:beforeAutospacing="0" w:after="300" w:afterAutospacing="0"/>
        <w:ind w:left="360"/>
        <w:rPr>
          <w:color w:val="4E5665"/>
          <w:sz w:val="22"/>
          <w:szCs w:val="22"/>
        </w:rPr>
      </w:pPr>
      <w:r w:rsidRPr="00C1361D">
        <w:rPr>
          <w:rStyle w:val="Emphasis"/>
          <w:color w:val="4E5665"/>
          <w:sz w:val="22"/>
          <w:szCs w:val="22"/>
        </w:rPr>
        <w:t>Honorlock will proctor your exams this semester. Honorlock is an online proctoring service that allows you to take your exam from the comfort of your home. You DO NOT need to create an account, download software or schedule an appointment in advance. Honorlock is available 24/7, and all that is needed is a computer, a working webcam/microphone, your ID, and a stable internet connection.</w:t>
      </w:r>
    </w:p>
    <w:p w:rsidR="00C1361D" w:rsidRPr="00C1361D" w:rsidRDefault="00C1361D" w:rsidP="00C1361D">
      <w:pPr>
        <w:pStyle w:val="NormalWeb"/>
        <w:shd w:val="clear" w:color="auto" w:fill="FFFFFF"/>
        <w:spacing w:before="0" w:beforeAutospacing="0" w:after="300" w:afterAutospacing="0"/>
        <w:ind w:left="360"/>
        <w:rPr>
          <w:color w:val="4E5665"/>
          <w:sz w:val="22"/>
          <w:szCs w:val="22"/>
        </w:rPr>
      </w:pPr>
      <w:r w:rsidRPr="00C1361D">
        <w:rPr>
          <w:rStyle w:val="Emphasis"/>
          <w:color w:val="4E5665"/>
          <w:sz w:val="22"/>
          <w:szCs w:val="22"/>
        </w:rPr>
        <w:t>To get started, you will ne</w:t>
      </w:r>
      <w:bookmarkStart w:id="0" w:name="_GoBack"/>
      <w:bookmarkEnd w:id="0"/>
      <w:r w:rsidRPr="00C1361D">
        <w:rPr>
          <w:rStyle w:val="Emphasis"/>
          <w:color w:val="4E5665"/>
          <w:sz w:val="22"/>
          <w:szCs w:val="22"/>
        </w:rPr>
        <w:t>ed Google Chrome and download the </w:t>
      </w:r>
      <w:hyperlink r:id="rId14" w:tgtFrame="_blank" w:history="1">
        <w:r w:rsidRPr="00C1361D">
          <w:rPr>
            <w:rStyle w:val="Emphasis"/>
            <w:color w:val="4A90E2"/>
            <w:sz w:val="22"/>
            <w:szCs w:val="22"/>
          </w:rPr>
          <w:t>Honorlock Chrome Extension</w:t>
        </w:r>
      </w:hyperlink>
      <w:r w:rsidRPr="00C1361D">
        <w:rPr>
          <w:rStyle w:val="Emphasis"/>
          <w:color w:val="4E5665"/>
          <w:sz w:val="22"/>
          <w:szCs w:val="22"/>
        </w:rPr>
        <w:t>.</w:t>
      </w:r>
    </w:p>
    <w:p w:rsidR="00C1361D" w:rsidRPr="00C1361D" w:rsidRDefault="00C1361D" w:rsidP="00C1361D">
      <w:pPr>
        <w:pStyle w:val="NormalWeb"/>
        <w:shd w:val="clear" w:color="auto" w:fill="FFFFFF"/>
        <w:spacing w:before="0" w:beforeAutospacing="0" w:after="300" w:afterAutospacing="0"/>
        <w:ind w:left="360"/>
        <w:rPr>
          <w:color w:val="4E5665"/>
          <w:sz w:val="22"/>
          <w:szCs w:val="22"/>
        </w:rPr>
      </w:pPr>
      <w:r w:rsidRPr="00C1361D">
        <w:rPr>
          <w:rStyle w:val="Emphasis"/>
          <w:color w:val="4E5665"/>
          <w:sz w:val="22"/>
          <w:szCs w:val="22"/>
        </w:rPr>
        <w:t>When you are ready to complete your assessment, log into Canvas, go to your course, and click on your exam. Clicking "Launch Proctoring" will begin the Honorlock authentication process, where you will take a picture of yourself, show your ID, and complete a scan of your room. Honorlock will be recording your exam session through your webcam, microphone, and recording your screen. Honorlock also has an integrity algorithm that can detect search-engine use, so please do not attempt to search for answers, even if it's on a secondary device.</w:t>
      </w:r>
    </w:p>
    <w:p w:rsidR="00C1361D" w:rsidRDefault="00C1361D" w:rsidP="00C1361D">
      <w:pPr>
        <w:pStyle w:val="NormalWeb"/>
        <w:shd w:val="clear" w:color="auto" w:fill="FFFFFF"/>
        <w:spacing w:before="0" w:beforeAutospacing="0" w:after="300" w:afterAutospacing="0"/>
        <w:ind w:left="360"/>
        <w:rPr>
          <w:rFonts w:ascii="Helvetica" w:hAnsi="Helvetica" w:cs="Helvetica"/>
          <w:color w:val="4E5665"/>
          <w:sz w:val="26"/>
          <w:szCs w:val="26"/>
        </w:rPr>
      </w:pPr>
      <w:r w:rsidRPr="00C1361D">
        <w:rPr>
          <w:rStyle w:val="Emphasis"/>
          <w:color w:val="4E5665"/>
          <w:sz w:val="22"/>
          <w:szCs w:val="22"/>
        </w:rPr>
        <w:t>Honorlock support is available 24/7/365. If you encounter any issues, you may contact them through live chat on the </w:t>
      </w:r>
      <w:hyperlink r:id="rId15" w:tgtFrame="_blank" w:history="1">
        <w:r w:rsidRPr="00C1361D">
          <w:rPr>
            <w:rStyle w:val="Emphasis"/>
            <w:color w:val="4A90E2"/>
            <w:sz w:val="22"/>
            <w:szCs w:val="22"/>
          </w:rPr>
          <w:t>support page</w:t>
        </w:r>
      </w:hyperlink>
      <w:r w:rsidRPr="00C1361D">
        <w:rPr>
          <w:rStyle w:val="Emphasis"/>
          <w:color w:val="4E5665"/>
          <w:sz w:val="22"/>
          <w:szCs w:val="22"/>
        </w:rPr>
        <w:t> or within the exam itself. Some guides you should review are </w:t>
      </w:r>
      <w:hyperlink r:id="rId16" w:tgtFrame="_blank" w:history="1">
        <w:r w:rsidRPr="00C1361D">
          <w:rPr>
            <w:rStyle w:val="Emphasis"/>
            <w:color w:val="4A90E2"/>
            <w:sz w:val="22"/>
            <w:szCs w:val="22"/>
          </w:rPr>
          <w:t>Honorlock MSRs</w:t>
        </w:r>
      </w:hyperlink>
      <w:r w:rsidRPr="00C1361D">
        <w:rPr>
          <w:rStyle w:val="Emphasis"/>
          <w:color w:val="4E5665"/>
          <w:sz w:val="22"/>
          <w:szCs w:val="22"/>
        </w:rPr>
        <w:t>, </w:t>
      </w:r>
      <w:hyperlink r:id="rId17" w:tgtFrame="_blank" w:history="1">
        <w:r w:rsidRPr="00C1361D">
          <w:rPr>
            <w:rStyle w:val="Emphasis"/>
            <w:color w:val="4A90E2"/>
            <w:sz w:val="22"/>
            <w:szCs w:val="22"/>
          </w:rPr>
          <w:t>Student FAQ</w:t>
        </w:r>
      </w:hyperlink>
      <w:r w:rsidRPr="00C1361D">
        <w:rPr>
          <w:rStyle w:val="Emphasis"/>
          <w:color w:val="4E5665"/>
          <w:sz w:val="22"/>
          <w:szCs w:val="22"/>
        </w:rPr>
        <w:t>, </w:t>
      </w:r>
      <w:hyperlink r:id="rId18" w:tgtFrame="_blank" w:history="1">
        <w:r w:rsidRPr="00C1361D">
          <w:rPr>
            <w:rStyle w:val="Emphasis"/>
            <w:color w:val="4A90E2"/>
            <w:sz w:val="22"/>
            <w:szCs w:val="22"/>
          </w:rPr>
          <w:t>Honorlock Knowledge Base</w:t>
        </w:r>
      </w:hyperlink>
      <w:r w:rsidRPr="00C1361D">
        <w:rPr>
          <w:rStyle w:val="Emphasis"/>
          <w:color w:val="4E5665"/>
          <w:sz w:val="22"/>
          <w:szCs w:val="22"/>
        </w:rPr>
        <w:t>, and </w:t>
      </w:r>
      <w:hyperlink r:id="rId19" w:tgtFrame="_blank" w:history="1">
        <w:r w:rsidRPr="00C1361D">
          <w:rPr>
            <w:rStyle w:val="Emphasis"/>
            <w:color w:val="4A90E2"/>
            <w:sz w:val="22"/>
            <w:szCs w:val="22"/>
          </w:rPr>
          <w:t>How to Use Honorlock</w:t>
        </w:r>
      </w:hyperlink>
      <w:r>
        <w:rPr>
          <w:rStyle w:val="Emphasis"/>
          <w:rFonts w:ascii="Helvetica" w:hAnsi="Helvetica" w:cs="Helvetica"/>
          <w:color w:val="4E5665"/>
          <w:sz w:val="26"/>
          <w:szCs w:val="26"/>
        </w:rPr>
        <w:t>.</w:t>
      </w:r>
      <w:r>
        <w:rPr>
          <w:rFonts w:ascii="Helvetica" w:hAnsi="Helvetica" w:cs="Helvetica"/>
          <w:color w:val="4E5665"/>
          <w:sz w:val="26"/>
          <w:szCs w:val="26"/>
        </w:rPr>
        <w:t> </w:t>
      </w:r>
      <w:r>
        <w:rPr>
          <w:rStyle w:val="Emphasis"/>
          <w:rFonts w:ascii="Helvetica" w:hAnsi="Helvetica" w:cs="Helvetica"/>
          <w:color w:val="4E5665"/>
          <w:sz w:val="26"/>
          <w:szCs w:val="26"/>
        </w:rPr>
        <w:t>Good luck!</w:t>
      </w:r>
    </w:p>
    <w:p w:rsidR="00C1361D" w:rsidRDefault="00C1361D" w:rsidP="00252D11">
      <w:pPr>
        <w:ind w:left="330"/>
        <w:rPr>
          <w:rFonts w:ascii="Times New Roman" w:hAnsi="Times New Roman" w:cs="Times New Roman"/>
        </w:rPr>
      </w:pPr>
    </w:p>
    <w:p w:rsidR="00563712" w:rsidRDefault="00EA4194" w:rsidP="00252D11">
      <w:pPr>
        <w:ind w:left="330"/>
        <w:rPr>
          <w:rFonts w:ascii="Times New Roman" w:hAnsi="Times New Roman" w:cs="Times New Roman"/>
        </w:rPr>
      </w:pPr>
      <w:r>
        <w:rPr>
          <w:rFonts w:ascii="Times New Roman" w:hAnsi="Times New Roman" w:cs="Times New Roman"/>
        </w:rPr>
        <w:t xml:space="preserve"> </w:t>
      </w:r>
    </w:p>
    <w:p w:rsidR="00563712" w:rsidRPr="0016431C" w:rsidRDefault="00563712">
      <w:pPr>
        <w:rPr>
          <w:rFonts w:ascii="Times New Roman" w:hAnsi="Times New Roman" w:cs="Times New Roman"/>
        </w:rPr>
      </w:pPr>
    </w:p>
    <w:sectPr w:rsidR="00563712" w:rsidRPr="0016431C" w:rsidSect="00282C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62A" w:rsidRDefault="0052662A" w:rsidP="000D3075">
      <w:pPr>
        <w:spacing w:after="0" w:line="240" w:lineRule="auto"/>
      </w:pPr>
      <w:r>
        <w:separator/>
      </w:r>
    </w:p>
  </w:endnote>
  <w:endnote w:type="continuationSeparator" w:id="0">
    <w:p w:rsidR="0052662A" w:rsidRDefault="0052662A" w:rsidP="000D3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62A" w:rsidRDefault="0052662A" w:rsidP="000D3075">
      <w:pPr>
        <w:spacing w:after="0" w:line="240" w:lineRule="auto"/>
      </w:pPr>
      <w:r>
        <w:separator/>
      </w:r>
    </w:p>
  </w:footnote>
  <w:footnote w:type="continuationSeparator" w:id="0">
    <w:p w:rsidR="0052662A" w:rsidRDefault="0052662A" w:rsidP="000D3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7586"/>
    <w:multiLevelType w:val="hybridMultilevel"/>
    <w:tmpl w:val="E5DA8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B3982"/>
    <w:multiLevelType w:val="hybridMultilevel"/>
    <w:tmpl w:val="ABA8F3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33C2A81"/>
    <w:multiLevelType w:val="hybridMultilevel"/>
    <w:tmpl w:val="C398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D21A5"/>
    <w:multiLevelType w:val="singleLevel"/>
    <w:tmpl w:val="00749C40"/>
    <w:lvl w:ilvl="0">
      <w:start w:val="2"/>
      <w:numFmt w:val="decimal"/>
      <w:lvlText w:val="%1."/>
      <w:lvlJc w:val="left"/>
      <w:pPr>
        <w:tabs>
          <w:tab w:val="num" w:pos="360"/>
        </w:tabs>
        <w:ind w:left="360" w:hanging="360"/>
      </w:pPr>
    </w:lvl>
  </w:abstractNum>
  <w:abstractNum w:abstractNumId="4" w15:restartNumberingAfterBreak="0">
    <w:nsid w:val="307538BB"/>
    <w:multiLevelType w:val="hybridMultilevel"/>
    <w:tmpl w:val="71B0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C0CB1"/>
    <w:multiLevelType w:val="hybridMultilevel"/>
    <w:tmpl w:val="EF72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lvlOverride w:ilvl="0">
      <w:startOverride w:val="2"/>
    </w:lvlOverride>
  </w:num>
  <w:num w:numId="5">
    <w:abstractNumId w:val="1"/>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1C"/>
    <w:rsid w:val="0001294C"/>
    <w:rsid w:val="000268B5"/>
    <w:rsid w:val="00055892"/>
    <w:rsid w:val="00064BBC"/>
    <w:rsid w:val="00066894"/>
    <w:rsid w:val="000A288C"/>
    <w:rsid w:val="000C7471"/>
    <w:rsid w:val="000D3075"/>
    <w:rsid w:val="000E3872"/>
    <w:rsid w:val="00135FDB"/>
    <w:rsid w:val="0016431C"/>
    <w:rsid w:val="001943BF"/>
    <w:rsid w:val="001A50A3"/>
    <w:rsid w:val="001B2DB5"/>
    <w:rsid w:val="002236AC"/>
    <w:rsid w:val="0024700F"/>
    <w:rsid w:val="00252D11"/>
    <w:rsid w:val="00282CD7"/>
    <w:rsid w:val="00294B68"/>
    <w:rsid w:val="002C04BA"/>
    <w:rsid w:val="003203FF"/>
    <w:rsid w:val="0035260F"/>
    <w:rsid w:val="003844FC"/>
    <w:rsid w:val="00395A5B"/>
    <w:rsid w:val="003A486D"/>
    <w:rsid w:val="003A6711"/>
    <w:rsid w:val="00424EF7"/>
    <w:rsid w:val="00490074"/>
    <w:rsid w:val="004D08EF"/>
    <w:rsid w:val="0052662A"/>
    <w:rsid w:val="00563712"/>
    <w:rsid w:val="005A56E3"/>
    <w:rsid w:val="00631123"/>
    <w:rsid w:val="00700189"/>
    <w:rsid w:val="00701B0D"/>
    <w:rsid w:val="00721F3E"/>
    <w:rsid w:val="00757F19"/>
    <w:rsid w:val="00761D87"/>
    <w:rsid w:val="007C09A0"/>
    <w:rsid w:val="007E6F22"/>
    <w:rsid w:val="00853F84"/>
    <w:rsid w:val="00885159"/>
    <w:rsid w:val="0089579B"/>
    <w:rsid w:val="008B2813"/>
    <w:rsid w:val="008C5253"/>
    <w:rsid w:val="009142D0"/>
    <w:rsid w:val="00924298"/>
    <w:rsid w:val="00953941"/>
    <w:rsid w:val="009B5958"/>
    <w:rsid w:val="00A30FC3"/>
    <w:rsid w:val="00A5278A"/>
    <w:rsid w:val="00A52890"/>
    <w:rsid w:val="00A64CDD"/>
    <w:rsid w:val="00B95A09"/>
    <w:rsid w:val="00B969E6"/>
    <w:rsid w:val="00BA5B99"/>
    <w:rsid w:val="00BA772C"/>
    <w:rsid w:val="00BD676D"/>
    <w:rsid w:val="00BF447C"/>
    <w:rsid w:val="00C1361D"/>
    <w:rsid w:val="00C23CEA"/>
    <w:rsid w:val="00D37158"/>
    <w:rsid w:val="00DB3A81"/>
    <w:rsid w:val="00E20193"/>
    <w:rsid w:val="00EA4194"/>
    <w:rsid w:val="00EB4603"/>
    <w:rsid w:val="00EC6553"/>
    <w:rsid w:val="00ED0B0F"/>
    <w:rsid w:val="00F6458C"/>
    <w:rsid w:val="00FA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A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8B5"/>
  </w:style>
  <w:style w:type="paragraph" w:styleId="Heading1">
    <w:name w:val="heading 1"/>
    <w:basedOn w:val="Normal"/>
    <w:next w:val="Normal"/>
    <w:link w:val="Heading1Char"/>
    <w:uiPriority w:val="9"/>
    <w:qFormat/>
    <w:rsid w:val="00294B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4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4B6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236AC"/>
    <w:pPr>
      <w:ind w:left="720"/>
      <w:contextualSpacing/>
    </w:pPr>
  </w:style>
  <w:style w:type="paragraph" w:styleId="Header">
    <w:name w:val="header"/>
    <w:basedOn w:val="Normal"/>
    <w:link w:val="HeaderChar"/>
    <w:uiPriority w:val="99"/>
    <w:unhideWhenUsed/>
    <w:rsid w:val="000D3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075"/>
  </w:style>
  <w:style w:type="paragraph" w:styleId="Footer">
    <w:name w:val="footer"/>
    <w:basedOn w:val="Normal"/>
    <w:link w:val="FooterChar"/>
    <w:uiPriority w:val="99"/>
    <w:unhideWhenUsed/>
    <w:rsid w:val="000D3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075"/>
  </w:style>
  <w:style w:type="paragraph" w:styleId="BalloonText">
    <w:name w:val="Balloon Text"/>
    <w:basedOn w:val="Normal"/>
    <w:link w:val="BalloonTextChar"/>
    <w:uiPriority w:val="99"/>
    <w:semiHidden/>
    <w:unhideWhenUsed/>
    <w:rsid w:val="007E6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F22"/>
    <w:rPr>
      <w:rFonts w:ascii="Tahoma" w:hAnsi="Tahoma" w:cs="Tahoma"/>
      <w:sz w:val="16"/>
      <w:szCs w:val="16"/>
    </w:rPr>
  </w:style>
  <w:style w:type="character" w:styleId="Hyperlink">
    <w:name w:val="Hyperlink"/>
    <w:basedOn w:val="DefaultParagraphFont"/>
    <w:uiPriority w:val="99"/>
    <w:unhideWhenUsed/>
    <w:rsid w:val="00ED0B0F"/>
    <w:rPr>
      <w:color w:val="0563C1" w:themeColor="hyperlink"/>
      <w:u w:val="single"/>
    </w:rPr>
  </w:style>
  <w:style w:type="paragraph" w:styleId="BodyTextIndent2">
    <w:name w:val="Body Text Indent 2"/>
    <w:basedOn w:val="Normal"/>
    <w:link w:val="BodyTextIndent2Char"/>
    <w:rsid w:val="00F6458C"/>
    <w:pPr>
      <w:spacing w:after="0" w:line="240" w:lineRule="auto"/>
      <w:ind w:left="360" w:hanging="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6458C"/>
    <w:rPr>
      <w:rFonts w:ascii="Times New Roman" w:eastAsia="Times New Roman" w:hAnsi="Times New Roman" w:cs="Times New Roman"/>
      <w:sz w:val="24"/>
      <w:szCs w:val="24"/>
    </w:rPr>
  </w:style>
  <w:style w:type="paragraph" w:styleId="NormalWeb">
    <w:name w:val="Normal (Web)"/>
    <w:basedOn w:val="Normal"/>
    <w:uiPriority w:val="99"/>
    <w:semiHidden/>
    <w:unhideWhenUsed/>
    <w:rsid w:val="00C136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36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650936">
      <w:bodyDiv w:val="1"/>
      <w:marLeft w:val="0"/>
      <w:marRight w:val="0"/>
      <w:marTop w:val="0"/>
      <w:marBottom w:val="0"/>
      <w:divBdr>
        <w:top w:val="none" w:sz="0" w:space="0" w:color="auto"/>
        <w:left w:val="none" w:sz="0" w:space="0" w:color="auto"/>
        <w:bottom w:val="none" w:sz="0" w:space="0" w:color="auto"/>
        <w:right w:val="none" w:sz="0" w:space="0" w:color="auto"/>
      </w:divBdr>
    </w:div>
    <w:div w:id="1636713669">
      <w:bodyDiv w:val="1"/>
      <w:marLeft w:val="0"/>
      <w:marRight w:val="0"/>
      <w:marTop w:val="0"/>
      <w:marBottom w:val="0"/>
      <w:divBdr>
        <w:top w:val="none" w:sz="0" w:space="0" w:color="auto"/>
        <w:left w:val="none" w:sz="0" w:space="0" w:color="auto"/>
        <w:bottom w:val="none" w:sz="0" w:space="0" w:color="auto"/>
        <w:right w:val="none" w:sz="0" w:space="0" w:color="auto"/>
      </w:divBdr>
    </w:div>
    <w:div w:id="1857689097">
      <w:bodyDiv w:val="1"/>
      <w:marLeft w:val="0"/>
      <w:marRight w:val="0"/>
      <w:marTop w:val="0"/>
      <w:marBottom w:val="0"/>
      <w:divBdr>
        <w:top w:val="none" w:sz="0" w:space="0" w:color="auto"/>
        <w:left w:val="none" w:sz="0" w:space="0" w:color="auto"/>
        <w:bottom w:val="none" w:sz="0" w:space="0" w:color="auto"/>
        <w:right w:val="none" w:sz="0" w:space="0" w:color="auto"/>
      </w:divBdr>
    </w:div>
    <w:div w:id="214010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c.edu/academics/student-support-team/advising/" TargetMode="External"/><Relationship Id="rId13" Type="http://schemas.openxmlformats.org/officeDocument/2006/relationships/hyperlink" Target="https://www.rbc.edu/library/" TargetMode="External"/><Relationship Id="rId18" Type="http://schemas.openxmlformats.org/officeDocument/2006/relationships/hyperlink" Target="https://honorlock.kb.hel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rbc.edu/academics/student-support-team/tutoring/" TargetMode="External"/><Relationship Id="rId17" Type="http://schemas.openxmlformats.org/officeDocument/2006/relationships/hyperlink" Target="https://honorlock.kb.help/-students-starting-exam/honorlock-student-faq/" TargetMode="External"/><Relationship Id="rId2" Type="http://schemas.openxmlformats.org/officeDocument/2006/relationships/styles" Target="styles.xml"/><Relationship Id="rId16" Type="http://schemas.openxmlformats.org/officeDocument/2006/relationships/hyperlink" Target="https://honorlock.kb.help/-students-starting-exam/minimum-system-requiremen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bc.edu/academics/student-support-team/disability-services/" TargetMode="External"/><Relationship Id="rId5" Type="http://schemas.openxmlformats.org/officeDocument/2006/relationships/footnotes" Target="footnotes.xml"/><Relationship Id="rId15" Type="http://schemas.openxmlformats.org/officeDocument/2006/relationships/hyperlink" Target="https://honorlock.com/support/" TargetMode="External"/><Relationship Id="rId10" Type="http://schemas.openxmlformats.org/officeDocument/2006/relationships/hyperlink" Target="mailto:office.ada@rbc.edu" TargetMode="External"/><Relationship Id="rId19" Type="http://schemas.openxmlformats.org/officeDocument/2006/relationships/hyperlink" Target="https://www.youtube.com/watch?v=wRWE-9PUquo&amp;feature=youtu.be" TargetMode="External"/><Relationship Id="rId4" Type="http://schemas.openxmlformats.org/officeDocument/2006/relationships/webSettings" Target="webSettings.xml"/><Relationship Id="rId9" Type="http://schemas.openxmlformats.org/officeDocument/2006/relationships/hyperlink" Target="https://www.rbc.edu/academics/student-support-team/counseling-services/" TargetMode="External"/><Relationship Id="rId14" Type="http://schemas.openxmlformats.org/officeDocument/2006/relationships/hyperlink" Target="https://static.honorlock.com/install/exte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5244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2020-08-13T15:52:00Z</dcterms:created>
  <dcterms:modified xsi:type="dcterms:W3CDTF">2020-08-13T15:52:00Z</dcterms:modified>
</cp:coreProperties>
</file>